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РЕСПУБЛИКИ ТАТАРСТАН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 октября 2014 г. N 18992/14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ЗАПРЕТЕ СБОРА ДЕНЕЖНЫХ СРЕДСТВ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ПРИВЛЕЧЕНИЯ МАТЕРИАЛЬНЫХ РЕСУРСОВ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связи </w:t>
      </w:r>
      <w:proofErr w:type="gramStart"/>
      <w:r>
        <w:rPr>
          <w:rFonts w:ascii="Calibri" w:hAnsi="Calibri" w:cs="Calibri"/>
        </w:rPr>
        <w:t>с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вышеизложенным</w:t>
      </w:r>
      <w:proofErr w:type="gramEnd"/>
      <w:r>
        <w:rPr>
          <w:rFonts w:ascii="Calibri" w:hAnsi="Calibri" w:cs="Calibri"/>
        </w:rPr>
        <w:t xml:space="preserve">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принять меры по недопущению сборов денежных сре</w:t>
      </w:r>
      <w:proofErr w:type="gramStart"/>
      <w:r>
        <w:rPr>
          <w:rFonts w:ascii="Calibri" w:hAnsi="Calibri" w:cs="Calibri"/>
        </w:rPr>
        <w:t>дств с р</w:t>
      </w:r>
      <w:proofErr w:type="gramEnd"/>
      <w:r>
        <w:rPr>
          <w:rFonts w:ascii="Calibri" w:hAnsi="Calibri" w:cs="Calibri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</w:t>
      </w:r>
      <w:r>
        <w:rPr>
          <w:rFonts w:ascii="Calibri" w:hAnsi="Calibri" w:cs="Calibri"/>
        </w:rPr>
        <w:lastRenderedPageBreak/>
        <w:t>и контроля в сфере образования Министерства образования и науки к 15.10.2014.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>
        <w:rPr>
          <w:rFonts w:ascii="Calibri" w:hAnsi="Calibri" w:cs="Calibri"/>
        </w:rPr>
        <w:t>дств дл</w:t>
      </w:r>
      <w:proofErr w:type="gramEnd"/>
      <w:r>
        <w:rPr>
          <w:rFonts w:ascii="Calibri" w:hAnsi="Calibri" w:cs="Calibri"/>
        </w:rPr>
        <w:t>я нужд образовательных организаций в соответствии с действующим законодательством.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 министр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Э.Н.ФАТТАХОВ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000D6" w:rsidRDefault="00C000D6"/>
    <w:sectPr w:rsidR="00C000D6" w:rsidSect="0010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7D3"/>
    <w:rsid w:val="002547D3"/>
    <w:rsid w:val="00C000D6"/>
    <w:rsid w:val="00E0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2015-07-20T04:31:00Z</dcterms:created>
  <dcterms:modified xsi:type="dcterms:W3CDTF">2015-08-11T06:06:00Z</dcterms:modified>
</cp:coreProperties>
</file>